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E56D" w14:textId="77777777" w:rsidR="00BE1070" w:rsidRDefault="00BE1070" w:rsidP="00BE1070">
      <w:pPr>
        <w:pStyle w:val="Otsikko1"/>
      </w:pPr>
      <w:r>
        <w:t>Amurin museokorttelin ilmaiset koululaisopastukset syksylle 2025</w:t>
      </w:r>
    </w:p>
    <w:p w14:paraId="72E760B5" w14:textId="46E39A3F" w:rsidR="00BE1070" w:rsidRDefault="00BE1070" w:rsidP="00BE1070">
      <w:pPr>
        <w:spacing w:after="0"/>
      </w:pPr>
      <w:r w:rsidRPr="00FA44D6">
        <w:rPr>
          <w:b/>
          <w:bCs/>
        </w:rPr>
        <w:t>Amurin museokorttelin</w:t>
      </w:r>
      <w:r w:rsidRPr="00755835">
        <w:t xml:space="preserve"> ilmais</w:t>
      </w:r>
      <w:r>
        <w:t>et koululaiso</w:t>
      </w:r>
      <w:r w:rsidRPr="00755835">
        <w:t xml:space="preserve">pastukset </w:t>
      </w:r>
      <w:r>
        <w:t xml:space="preserve">syksylle </w:t>
      </w:r>
      <w:r w:rsidRPr="00755835">
        <w:t>ovat</w:t>
      </w:r>
      <w:r>
        <w:t xml:space="preserve"> nyt</w:t>
      </w:r>
      <w:r w:rsidRPr="00755835">
        <w:t xml:space="preserve"> varattavissa! </w:t>
      </w:r>
    </w:p>
    <w:p w14:paraId="5A258531" w14:textId="7990563C" w:rsidR="00BE1070" w:rsidRPr="00755835" w:rsidRDefault="00BE1070" w:rsidP="00BE1070">
      <w:pPr>
        <w:spacing w:after="0"/>
      </w:pPr>
      <w:r>
        <w:t>Opastuksia on saatavilla</w:t>
      </w:r>
      <w:r w:rsidRPr="00755835">
        <w:t xml:space="preserve"> </w:t>
      </w:r>
      <w:r w:rsidRPr="00BE1070">
        <w:rPr>
          <w:u w:val="single"/>
        </w:rPr>
        <w:t xml:space="preserve">tiistaista perjantaihin </w:t>
      </w:r>
      <w:r w:rsidRPr="00BE1070">
        <w:rPr>
          <w:b/>
          <w:bCs/>
          <w:u w:val="single"/>
        </w:rPr>
        <w:t>19.8.–5.9.25</w:t>
      </w:r>
      <w:r w:rsidRPr="00BE1070">
        <w:rPr>
          <w:u w:val="single"/>
        </w:rPr>
        <w:t xml:space="preserve"> klo 9, 9.30, 10 ja 10.30</w:t>
      </w:r>
      <w:r w:rsidRPr="00755835">
        <w:t xml:space="preserve">.  </w:t>
      </w:r>
    </w:p>
    <w:p w14:paraId="6C738F86" w14:textId="77777777" w:rsidR="00BE1070" w:rsidRDefault="00BE1070" w:rsidP="00BE1070">
      <w:pPr>
        <w:spacing w:after="0" w:line="276" w:lineRule="auto"/>
        <w:jc w:val="both"/>
        <w:rPr>
          <w:rFonts w:cs="Calibri"/>
        </w:rPr>
      </w:pPr>
    </w:p>
    <w:p w14:paraId="623EDF2F" w14:textId="36F4D5EC" w:rsidR="00BE1070" w:rsidRDefault="00BE1070" w:rsidP="00BE1070">
      <w:pPr>
        <w:spacing w:after="0" w:line="276" w:lineRule="auto"/>
        <w:jc w:val="both"/>
        <w:rPr>
          <w:rFonts w:cs="Calibri"/>
          <w:b/>
          <w:bCs/>
        </w:rPr>
      </w:pPr>
      <w:r w:rsidRPr="00755835">
        <w:rPr>
          <w:rFonts w:cs="Calibri"/>
        </w:rPr>
        <w:t>Tiedustelut ja varaukset</w:t>
      </w:r>
      <w:r w:rsidRPr="00755835">
        <w:rPr>
          <w:rFonts w:cs="Calibri"/>
          <w:b/>
          <w:bCs/>
        </w:rPr>
        <w:t xml:space="preserve"> </w:t>
      </w:r>
      <w:r w:rsidRPr="00FA44D6">
        <w:rPr>
          <w:rFonts w:cs="Calibri"/>
        </w:rPr>
        <w:t xml:space="preserve">Vapriikin puhelinnumerosta </w:t>
      </w:r>
      <w:r w:rsidRPr="00A11B60">
        <w:rPr>
          <w:rFonts w:cs="Calibri"/>
          <w:b/>
          <w:bCs/>
        </w:rPr>
        <w:t>03 5656 6966.</w:t>
      </w:r>
      <w:r w:rsidRPr="00FA44D6">
        <w:rPr>
          <w:rFonts w:cs="Calibri"/>
        </w:rPr>
        <w:t xml:space="preserve"> Varauspalvelu on avoinna arkisin klo 8.00–16.00.</w:t>
      </w:r>
      <w:r w:rsidRPr="00755835">
        <w:rPr>
          <w:rFonts w:cs="Calibri"/>
          <w:b/>
          <w:bCs/>
        </w:rPr>
        <w:t xml:space="preserve"> </w:t>
      </w:r>
      <w:r w:rsidRPr="00755835">
        <w:rPr>
          <w:rFonts w:cs="Calibri"/>
        </w:rPr>
        <w:t xml:space="preserve">Otamme yhden opastusvarauksen per puhelu. </w:t>
      </w:r>
    </w:p>
    <w:p w14:paraId="75CBB6E4" w14:textId="77777777" w:rsidR="00BE1070" w:rsidRPr="00BE1070" w:rsidRDefault="00BE1070" w:rsidP="00BE1070">
      <w:pPr>
        <w:spacing w:after="0" w:line="276" w:lineRule="auto"/>
        <w:jc w:val="both"/>
        <w:rPr>
          <w:rFonts w:cs="Calibri"/>
          <w:b/>
          <w:bCs/>
        </w:rPr>
      </w:pPr>
    </w:p>
    <w:p w14:paraId="07A458FD" w14:textId="016D8974" w:rsidR="00BE1070" w:rsidRPr="00BE1070" w:rsidRDefault="00BE1070" w:rsidP="00BE1070">
      <w:pPr>
        <w:spacing w:line="276" w:lineRule="auto"/>
        <w:rPr>
          <w:rFonts w:cs="Calibri"/>
          <w:i/>
          <w:iCs/>
          <w:u w:val="single"/>
        </w:rPr>
      </w:pPr>
      <w:r w:rsidRPr="00BE1070">
        <w:rPr>
          <w:rFonts w:cs="Calibri"/>
          <w:i/>
          <w:iCs/>
          <w:u w:val="single"/>
        </w:rPr>
        <w:t>Koululaiskierros Amurissa</w:t>
      </w:r>
    </w:p>
    <w:p w14:paraId="46F68B6C" w14:textId="77777777" w:rsidR="00BE1070" w:rsidRPr="00755835" w:rsidRDefault="00BE1070" w:rsidP="00BE1070">
      <w:pPr>
        <w:spacing w:line="276" w:lineRule="auto"/>
        <w:rPr>
          <w:rFonts w:cs="Calibri"/>
          <w:i/>
          <w:iCs/>
        </w:rPr>
      </w:pPr>
      <w:r w:rsidRPr="00755835">
        <w:rPr>
          <w:rFonts w:cs="Calibri"/>
          <w:i/>
          <w:iCs/>
        </w:rPr>
        <w:t xml:space="preserve">Koululaiskierros vie aikamatkalle menneeseen maailmaan ja puu-Amurin asukkaiden elämään! Kierroksella tutustutaan työläisten arkeen lasten näkökulmasta ja ihmetellään entisajan keittiötä, huussia ja kauppaa. </w:t>
      </w:r>
    </w:p>
    <w:p w14:paraId="7B4F79D5" w14:textId="77777777" w:rsidR="00BE1070" w:rsidRPr="00DF45E9" w:rsidRDefault="00BE1070" w:rsidP="00BE1070">
      <w:pPr>
        <w:spacing w:line="276" w:lineRule="auto"/>
        <w:rPr>
          <w:rFonts w:cs="Calibri"/>
        </w:rPr>
      </w:pPr>
      <w:r w:rsidRPr="00DF45E9">
        <w:rPr>
          <w:rFonts w:cs="Calibri"/>
        </w:rPr>
        <w:t xml:space="preserve">Kierroksen sisältö ja teemat sovitaan luokka-asteen mukaan, joten ilmoitathan lisätoiveet varausta tehdessäsi. Ennen klo 10 alkaville kierroksille voidaan myös sisällyttää 1–3 perinneleikkiä, jotka soveltuvat erityisesti pienemmille koululaisille. Perinneleikkien sisällyttämisestä kierrokseen on sovittava etukäteen varauksen yhteydessä. Kierroksen kesto on noin 45 min. </w:t>
      </w:r>
    </w:p>
    <w:p w14:paraId="3301EB26" w14:textId="77777777" w:rsidR="00BE1070" w:rsidRPr="00755835" w:rsidRDefault="00BE1070" w:rsidP="00BE1070">
      <w:pPr>
        <w:spacing w:line="276" w:lineRule="auto"/>
        <w:rPr>
          <w:rFonts w:cs="Calibri"/>
        </w:rPr>
      </w:pPr>
      <w:r w:rsidRPr="00755835">
        <w:rPr>
          <w:rFonts w:cs="Calibri"/>
        </w:rPr>
        <w:t xml:space="preserve">Kierrokselle voi osallistua yksi luokka kerrallaan. Ilmaisen koululaisopastuksen voi varata vain suomenkielisenä. Ilmaisia opastuksia on rajoitettu määrä, joten varaukset kannattaa tehdä hyvissä ajoin. </w:t>
      </w:r>
    </w:p>
    <w:p w14:paraId="6BA6D390" w14:textId="77777777" w:rsidR="00BE1070" w:rsidRPr="00755835" w:rsidRDefault="00BE1070" w:rsidP="00BE1070">
      <w:pPr>
        <w:spacing w:after="0" w:line="276" w:lineRule="auto"/>
        <w:rPr>
          <w:rFonts w:cs="Calibri"/>
        </w:rPr>
      </w:pPr>
      <w:r w:rsidRPr="00755835">
        <w:rPr>
          <w:rFonts w:cs="Calibri"/>
        </w:rPr>
        <w:t xml:space="preserve">Opastus on maksuton kaikille Suomen päiväkodeille, esikouluille, kouluille ja toisen asteen oppilaitoksille, mutta pääsymaksut peritään normaalisti. Pääsymaksut: 5 €/oppilas. </w:t>
      </w:r>
    </w:p>
    <w:p w14:paraId="7A0F3571" w14:textId="77777777" w:rsidR="00BE1070" w:rsidRPr="00755835" w:rsidRDefault="00BE1070" w:rsidP="00BE1070">
      <w:pPr>
        <w:pStyle w:val="Luettelokappale"/>
        <w:numPr>
          <w:ilvl w:val="0"/>
          <w:numId w:val="1"/>
        </w:numPr>
        <w:spacing w:after="0" w:line="276" w:lineRule="auto"/>
        <w:jc w:val="both"/>
        <w:rPr>
          <w:rFonts w:cs="Calibri"/>
        </w:rPr>
      </w:pPr>
      <w:r w:rsidRPr="00755835">
        <w:rPr>
          <w:rFonts w:cs="Calibri"/>
        </w:rPr>
        <w:t xml:space="preserve">Ilmainen sisäänpääsy: päiväkotiryhmät, tamperelaiset koululais- ja toisen asteen opiskelijaryhmät, opettajat, ohjaajat ja avustajat. </w:t>
      </w:r>
    </w:p>
    <w:p w14:paraId="34823340" w14:textId="77777777" w:rsidR="00BE1070" w:rsidRPr="00755835" w:rsidRDefault="00BE1070" w:rsidP="00BE1070">
      <w:pPr>
        <w:pStyle w:val="Luettelokappale"/>
        <w:numPr>
          <w:ilvl w:val="1"/>
          <w:numId w:val="1"/>
        </w:numPr>
        <w:spacing w:after="0" w:line="276" w:lineRule="auto"/>
        <w:jc w:val="both"/>
        <w:rPr>
          <w:rFonts w:cs="Calibri"/>
          <w:i/>
          <w:iCs/>
        </w:rPr>
      </w:pPr>
      <w:r w:rsidRPr="00755835">
        <w:rPr>
          <w:rFonts w:cs="Calibri"/>
        </w:rPr>
        <w:t xml:space="preserve">Pirkanmaalaiset koululaisryhmät maksutta </w:t>
      </w:r>
      <w:r w:rsidRPr="00A11B60">
        <w:rPr>
          <w:rFonts w:cs="Calibri"/>
          <w:i/>
          <w:iCs/>
          <w:u w:val="single"/>
        </w:rPr>
        <w:t>elo-syyskuussa.</w:t>
      </w:r>
    </w:p>
    <w:p w14:paraId="01F4FA31" w14:textId="77777777" w:rsidR="00BE1070" w:rsidRPr="00755835" w:rsidRDefault="00BE1070" w:rsidP="00BE1070">
      <w:pPr>
        <w:pStyle w:val="Luettelokappale"/>
        <w:numPr>
          <w:ilvl w:val="0"/>
          <w:numId w:val="1"/>
        </w:numPr>
        <w:spacing w:after="0" w:line="276" w:lineRule="auto"/>
        <w:rPr>
          <w:rFonts w:cs="Calibri"/>
        </w:rPr>
      </w:pPr>
      <w:r w:rsidRPr="00755835">
        <w:rPr>
          <w:rFonts w:cs="Calibri"/>
        </w:rPr>
        <w:t>Kaikilla opastukselle tulevilla ei-tamperelaisilla oppilasryhmillä on oltava mukanaan laskutustiedot y-tunnuksineen (laskutuslisä 5 €) tai tasaraha pääsylippujen maksamiseksi.</w:t>
      </w:r>
    </w:p>
    <w:p w14:paraId="2E2ED868" w14:textId="77777777" w:rsidR="00BE1070" w:rsidRPr="00755835" w:rsidRDefault="00BE1070" w:rsidP="00BE1070">
      <w:pPr>
        <w:pStyle w:val="Luettelokappale"/>
        <w:numPr>
          <w:ilvl w:val="1"/>
          <w:numId w:val="1"/>
        </w:numPr>
        <w:spacing w:after="0" w:line="276" w:lineRule="auto"/>
        <w:jc w:val="both"/>
        <w:rPr>
          <w:rFonts w:cs="Calibri"/>
        </w:rPr>
      </w:pPr>
      <w:r w:rsidRPr="00755835">
        <w:rPr>
          <w:rFonts w:cs="Calibri"/>
        </w:rPr>
        <w:t>Opastus muina aikoina 40 €/opastus (+ pääsymaksut).</w:t>
      </w:r>
    </w:p>
    <w:p w14:paraId="5630E6DF" w14:textId="77777777" w:rsidR="00BE1070" w:rsidRPr="00755835" w:rsidRDefault="00BE1070" w:rsidP="00BE1070">
      <w:pPr>
        <w:spacing w:after="0" w:line="276" w:lineRule="auto"/>
        <w:ind w:left="1080"/>
        <w:jc w:val="both"/>
        <w:rPr>
          <w:rFonts w:cs="Calibri"/>
        </w:rPr>
      </w:pPr>
    </w:p>
    <w:p w14:paraId="2D15E8BB" w14:textId="6AFDB18F" w:rsidR="00BE1070" w:rsidRPr="00755835" w:rsidRDefault="00BE1070" w:rsidP="00BE1070">
      <w:pPr>
        <w:spacing w:line="276" w:lineRule="auto"/>
        <w:rPr>
          <w:rFonts w:cs="Calibri"/>
        </w:rPr>
      </w:pPr>
      <w:r w:rsidRPr="00BE1070">
        <w:rPr>
          <w:rFonts w:cs="Calibri"/>
          <w:b/>
          <w:bCs/>
        </w:rPr>
        <w:t>Museovierailu ilman opastusta?</w:t>
      </w:r>
      <w:r>
        <w:rPr>
          <w:rFonts w:cs="Calibri"/>
        </w:rPr>
        <w:t xml:space="preserve"> Onnistuu! </w:t>
      </w:r>
      <w:r w:rsidRPr="00755835">
        <w:rPr>
          <w:rFonts w:cs="Calibri"/>
        </w:rPr>
        <w:t>Ryhmiä pyydetään ilmoittamaan tulostaan etukäteen.</w:t>
      </w:r>
    </w:p>
    <w:p w14:paraId="3C8E211B" w14:textId="51C97258" w:rsidR="00BE1070" w:rsidRPr="00BE1070" w:rsidRDefault="00BE1070" w:rsidP="00BE1070">
      <w:pPr>
        <w:spacing w:line="276" w:lineRule="auto"/>
        <w:rPr>
          <w:rFonts w:cs="Calibri"/>
        </w:rPr>
      </w:pPr>
      <w:r w:rsidRPr="00BE1070">
        <w:rPr>
          <w:rFonts w:cs="Calibri"/>
          <w:b/>
          <w:bCs/>
        </w:rPr>
        <w:t>Tekemistä Amurissa:</w:t>
      </w:r>
      <w:r>
        <w:rPr>
          <w:rFonts w:cs="Calibri"/>
        </w:rPr>
        <w:t xml:space="preserve"> </w:t>
      </w:r>
      <w:r w:rsidRPr="00BE1070">
        <w:rPr>
          <w:rFonts w:cs="Calibri"/>
        </w:rPr>
        <w:t xml:space="preserve">Tutustu myös Amurin museokorttelin koululaispakettiin! Materiaali on kohdennettu 5.–6.-luokkalaisille, mutta on helposti sovellettavissa </w:t>
      </w:r>
      <w:r>
        <w:rPr>
          <w:rFonts w:cs="Calibri"/>
        </w:rPr>
        <w:t>kaiken ikäisille</w:t>
      </w:r>
      <w:r w:rsidRPr="00BE1070">
        <w:rPr>
          <w:rFonts w:cs="Calibri"/>
        </w:rPr>
        <w:t xml:space="preserve">. Paketti sisältää Amuri-aiheisia tehtäviä ja materiaalia. </w:t>
      </w:r>
    </w:p>
    <w:p w14:paraId="3398D41D" w14:textId="77777777" w:rsidR="00BE1070" w:rsidRPr="00755835" w:rsidRDefault="00000000" w:rsidP="00BE1070">
      <w:pPr>
        <w:pStyle w:val="Luettelokappale"/>
        <w:numPr>
          <w:ilvl w:val="0"/>
          <w:numId w:val="2"/>
        </w:numPr>
        <w:spacing w:line="276" w:lineRule="auto"/>
        <w:rPr>
          <w:rFonts w:cs="Calibri"/>
        </w:rPr>
      </w:pPr>
      <w:hyperlink r:id="rId8" w:history="1">
        <w:r w:rsidR="00BE1070" w:rsidRPr="00755835">
          <w:rPr>
            <w:rStyle w:val="Hyperlinkki"/>
            <w:rFonts w:cs="Calibri"/>
          </w:rPr>
          <w:t>Opettajan materiaalit</w:t>
        </w:r>
      </w:hyperlink>
    </w:p>
    <w:p w14:paraId="090E2512" w14:textId="77777777" w:rsidR="00BE1070" w:rsidRPr="00755835" w:rsidRDefault="00000000" w:rsidP="00BE1070">
      <w:pPr>
        <w:pStyle w:val="Luettelokappale"/>
        <w:numPr>
          <w:ilvl w:val="0"/>
          <w:numId w:val="2"/>
        </w:numPr>
        <w:spacing w:line="276" w:lineRule="auto"/>
        <w:rPr>
          <w:rFonts w:cs="Calibri"/>
          <w:u w:val="single"/>
        </w:rPr>
      </w:pPr>
      <w:hyperlink r:id="rId9" w:history="1">
        <w:r w:rsidR="00BE1070" w:rsidRPr="00755835">
          <w:rPr>
            <w:rStyle w:val="Hyperlinkki"/>
            <w:rFonts w:cs="Calibri"/>
          </w:rPr>
          <w:t>Oppilaan materiaalit</w:t>
        </w:r>
      </w:hyperlink>
    </w:p>
    <w:p w14:paraId="7EB0D06B" w14:textId="77777777" w:rsidR="00BE1070" w:rsidRDefault="00BE1070" w:rsidP="00BE1070">
      <w:pPr>
        <w:pStyle w:val="Otsikko2"/>
        <w:spacing w:line="276" w:lineRule="auto"/>
        <w:rPr>
          <w:rFonts w:ascii="Calibri" w:hAnsi="Calibri" w:cs="Calibri"/>
        </w:rPr>
      </w:pPr>
    </w:p>
    <w:p w14:paraId="60389181" w14:textId="77777777" w:rsidR="00BE1070" w:rsidRPr="00755835" w:rsidRDefault="00BE1070" w:rsidP="00BE1070">
      <w:pPr>
        <w:spacing w:line="276" w:lineRule="auto"/>
        <w:rPr>
          <w:rFonts w:cs="Calibri"/>
        </w:rPr>
      </w:pPr>
    </w:p>
    <w:p w14:paraId="0FAC2574" w14:textId="77777777" w:rsidR="00BE1070" w:rsidRDefault="00BE1070"/>
    <w:sectPr w:rsidR="00BE107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805CB"/>
    <w:multiLevelType w:val="hybridMultilevel"/>
    <w:tmpl w:val="C988F7BA"/>
    <w:lvl w:ilvl="0" w:tplc="040B0005">
      <w:start w:val="1"/>
      <w:numFmt w:val="bullet"/>
      <w:lvlText w:val=""/>
      <w:lvlJc w:val="left"/>
      <w:pPr>
        <w:ind w:left="1664" w:hanging="360"/>
      </w:pPr>
      <w:rPr>
        <w:rFonts w:ascii="Wingdings" w:hAnsi="Wingdings"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45BF059A"/>
    <w:multiLevelType w:val="hybridMultilevel"/>
    <w:tmpl w:val="AD668DB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5C0106E"/>
    <w:multiLevelType w:val="hybridMultilevel"/>
    <w:tmpl w:val="D8FAA8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49B1287"/>
    <w:multiLevelType w:val="hybridMultilevel"/>
    <w:tmpl w:val="14CAD3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42707936">
    <w:abstractNumId w:val="1"/>
  </w:num>
  <w:num w:numId="2" w16cid:durableId="910819348">
    <w:abstractNumId w:val="0"/>
  </w:num>
  <w:num w:numId="3" w16cid:durableId="676663355">
    <w:abstractNumId w:val="3"/>
  </w:num>
  <w:num w:numId="4" w16cid:durableId="2138178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70"/>
    <w:rsid w:val="00424E62"/>
    <w:rsid w:val="004D4504"/>
    <w:rsid w:val="00996F28"/>
    <w:rsid w:val="00A11B60"/>
    <w:rsid w:val="00B71C5D"/>
    <w:rsid w:val="00BE1070"/>
    <w:rsid w:val="00FB452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722A"/>
  <w15:chartTrackingRefBased/>
  <w15:docId w15:val="{A7ABF3F5-C511-40AE-9B61-83550CB7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E10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BE10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E107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E107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E107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E107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E107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E107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E107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E107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BE107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E107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E107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E107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E107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E107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E107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E1070"/>
    <w:rPr>
      <w:rFonts w:eastAsiaTheme="majorEastAsia" w:cstheme="majorBidi"/>
      <w:color w:val="272727" w:themeColor="text1" w:themeTint="D8"/>
    </w:rPr>
  </w:style>
  <w:style w:type="paragraph" w:styleId="Otsikko">
    <w:name w:val="Title"/>
    <w:basedOn w:val="Normaali"/>
    <w:next w:val="Normaali"/>
    <w:link w:val="OtsikkoChar"/>
    <w:uiPriority w:val="10"/>
    <w:qFormat/>
    <w:rsid w:val="00BE10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E107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E107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E107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E107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E1070"/>
    <w:rPr>
      <w:i/>
      <w:iCs/>
      <w:color w:val="404040" w:themeColor="text1" w:themeTint="BF"/>
    </w:rPr>
  </w:style>
  <w:style w:type="paragraph" w:styleId="Luettelokappale">
    <w:name w:val="List Paragraph"/>
    <w:basedOn w:val="Normaali"/>
    <w:uiPriority w:val="34"/>
    <w:qFormat/>
    <w:rsid w:val="00BE1070"/>
    <w:pPr>
      <w:ind w:left="720"/>
      <w:contextualSpacing/>
    </w:pPr>
  </w:style>
  <w:style w:type="character" w:styleId="Voimakaskorostus">
    <w:name w:val="Intense Emphasis"/>
    <w:basedOn w:val="Kappaleenoletusfontti"/>
    <w:uiPriority w:val="21"/>
    <w:qFormat/>
    <w:rsid w:val="00BE1070"/>
    <w:rPr>
      <w:i/>
      <w:iCs/>
      <w:color w:val="0F4761" w:themeColor="accent1" w:themeShade="BF"/>
    </w:rPr>
  </w:style>
  <w:style w:type="paragraph" w:styleId="Erottuvalainaus">
    <w:name w:val="Intense Quote"/>
    <w:basedOn w:val="Normaali"/>
    <w:next w:val="Normaali"/>
    <w:link w:val="ErottuvalainausChar"/>
    <w:uiPriority w:val="30"/>
    <w:qFormat/>
    <w:rsid w:val="00BE10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E1070"/>
    <w:rPr>
      <w:i/>
      <w:iCs/>
      <w:color w:val="0F4761" w:themeColor="accent1" w:themeShade="BF"/>
    </w:rPr>
  </w:style>
  <w:style w:type="character" w:styleId="Erottuvaviittaus">
    <w:name w:val="Intense Reference"/>
    <w:basedOn w:val="Kappaleenoletusfontti"/>
    <w:uiPriority w:val="32"/>
    <w:qFormat/>
    <w:rsid w:val="00BE1070"/>
    <w:rPr>
      <w:b/>
      <w:bCs/>
      <w:smallCaps/>
      <w:color w:val="0F4761" w:themeColor="accent1" w:themeShade="BF"/>
      <w:spacing w:val="5"/>
    </w:rPr>
  </w:style>
  <w:style w:type="character" w:styleId="Hyperlinkki">
    <w:name w:val="Hyperlink"/>
    <w:basedOn w:val="Kappaleenoletusfontti"/>
    <w:uiPriority w:val="99"/>
    <w:unhideWhenUsed/>
    <w:rsid w:val="00BE10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s.production.geniem.io/uploads/sites/79/2023/05/89d9eef7-amurin_koululais_openversio_0822.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ms.production.geniem.io/uploads/sites/79/2023/05/e6c44173-amurin_koululais_oppilas_0822.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40cc78-a02a-4a32-83dc-1aeb1716b4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0592B7D46DAE3F4891DD75E6EB514CBA" ma:contentTypeVersion="13" ma:contentTypeDescription="Luo uusi asiakirja." ma:contentTypeScope="" ma:versionID="f2ccf9f5a6f460c14f2ac77775aea8dc">
  <xsd:schema xmlns:xsd="http://www.w3.org/2001/XMLSchema" xmlns:xs="http://www.w3.org/2001/XMLSchema" xmlns:p="http://schemas.microsoft.com/office/2006/metadata/properties" xmlns:ns2="6c40cc78-a02a-4a32-83dc-1aeb1716b4bf" xmlns:ns3="f49f543f-129e-4d3d-8786-5dc196dcee83" targetNamespace="http://schemas.microsoft.com/office/2006/metadata/properties" ma:root="true" ma:fieldsID="ca121abfde4dde90430c96aee98cf948" ns2:_="" ns3:_="">
    <xsd:import namespace="6c40cc78-a02a-4a32-83dc-1aeb1716b4bf"/>
    <xsd:import namespace="f49f543f-129e-4d3d-8786-5dc196dcee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SearchPropertie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cc78-a02a-4a32-83dc-1aeb1716b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Kuvien tunnisteet" ma:readOnly="false" ma:fieldId="{5cf76f15-5ced-4ddc-b409-7134ff3c332f}" ma:taxonomyMulti="true" ma:sspId="ca21971b-e04b-4e31-9f45-cf2f6b61fcc0"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f543f-129e-4d3d-8786-5dc196dcee83"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FA99A-02FE-47ED-9357-16EC427880BD}">
  <ds:schemaRefs>
    <ds:schemaRef ds:uri="http://schemas.microsoft.com/office/2006/metadata/properties"/>
    <ds:schemaRef ds:uri="http://schemas.microsoft.com/office/infopath/2007/PartnerControls"/>
    <ds:schemaRef ds:uri="6c40cc78-a02a-4a32-83dc-1aeb1716b4bf"/>
  </ds:schemaRefs>
</ds:datastoreItem>
</file>

<file path=customXml/itemProps2.xml><?xml version="1.0" encoding="utf-8"?>
<ds:datastoreItem xmlns:ds="http://schemas.openxmlformats.org/officeDocument/2006/customXml" ds:itemID="{DF0DBD1F-B35C-4470-831F-D7389E107843}">
  <ds:schemaRefs>
    <ds:schemaRef ds:uri="http://schemas.microsoft.com/sharepoint/v3/contenttype/forms"/>
  </ds:schemaRefs>
</ds:datastoreItem>
</file>

<file path=customXml/itemProps3.xml><?xml version="1.0" encoding="utf-8"?>
<ds:datastoreItem xmlns:ds="http://schemas.openxmlformats.org/officeDocument/2006/customXml" ds:itemID="{7F4AC8AF-FD06-4464-BA09-A8472ED1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cc78-a02a-4a32-83dc-1aeb1716b4bf"/>
    <ds:schemaRef ds:uri="f49f543f-129e-4d3d-8786-5dc196dce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265</Words>
  <Characters>2147</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Mira</dc:creator>
  <cp:keywords/>
  <dc:description/>
  <cp:lastModifiedBy>Lauri Mira</cp:lastModifiedBy>
  <cp:revision>3</cp:revision>
  <dcterms:created xsi:type="dcterms:W3CDTF">2025-03-31T07:23:00Z</dcterms:created>
  <dcterms:modified xsi:type="dcterms:W3CDTF">2025-03-31T09:54:00Z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0x0101000592B7D46DAE3F4891DD75E6EB514CBA</vt:lpwstr>
  </property>
  <property fmtid="{D5CDD505-2E9C-101B-9397-08002B2CF9AE}" pid="3" name="MediaServiceImageTags">
    <vt:lpwstr/>
  </property>
</Properties>
</file>